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jc w:val="center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4D2841" w:rsidRPr="004D2841" w14:paraId="204FCC90" w14:textId="77777777" w:rsidTr="004D2841">
        <w:trPr>
          <w:trHeight w:val="2190"/>
          <w:jc w:val="center"/>
        </w:trPr>
        <w:tc>
          <w:tcPr>
            <w:tcW w:w="4522" w:type="dxa"/>
            <w:hideMark/>
          </w:tcPr>
          <w:p w14:paraId="4AEBB403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4F65A1B8" w14:textId="5513227C" w:rsidR="004D2841" w:rsidRPr="004D2841" w:rsidRDefault="00E66DB0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08F9E664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760835EF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340A0717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7FBEBB2B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531F5B34" w14:textId="77777777" w:rsidR="004D2841" w:rsidRPr="004D2841" w:rsidRDefault="00000000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402409AC">
                <v:line id="_x0000_s1047" style="position:absolute;flip:y;z-index:251660288" from="-28.25pt,8.4pt" to="504.35pt,8.4pt" strokeweight="6pt">
                  <v:stroke linestyle="thickBetweenThin"/>
                </v:line>
              </w:pict>
            </w:r>
          </w:p>
        </w:tc>
        <w:tc>
          <w:tcPr>
            <w:tcW w:w="1222" w:type="dxa"/>
          </w:tcPr>
          <w:p w14:paraId="74FABA05" w14:textId="77777777" w:rsidR="004D2841" w:rsidRPr="004D2841" w:rsidRDefault="00000000" w:rsidP="004D2841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6266EC19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3C22D8C4" w14:textId="77777777" w:rsidR="004D2841" w:rsidRDefault="004D2841" w:rsidP="004D284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51BF53BE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2" w:type="dxa"/>
          </w:tcPr>
          <w:p w14:paraId="33FC78AA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DE706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6584C624" w14:textId="0E15D965" w:rsidR="004D2841" w:rsidRPr="004D2841" w:rsidRDefault="00E66DB0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</w:t>
            </w:r>
            <w:r w:rsidR="004D2841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Н  ЮЬРТАН</w:t>
            </w:r>
            <w:proofErr w:type="gramEnd"/>
            <w:r w:rsidR="004D2841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31B241C0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1E912118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40AF4DFD" w14:textId="77777777" w:rsidR="004D2841" w:rsidRPr="004D2841" w:rsidRDefault="004D2841" w:rsidP="004D2841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0676823" w14:textId="77777777" w:rsidR="004D2841" w:rsidRPr="004D2841" w:rsidRDefault="004D2841" w:rsidP="004D2841">
      <w:pPr>
        <w:pStyle w:val="a5"/>
        <w:rPr>
          <w:rFonts w:ascii="Times New Roman" w:hAnsi="Times New Roman" w:cs="Times New Roman"/>
        </w:rPr>
      </w:pPr>
      <w:r w:rsidRPr="004D2841">
        <w:rPr>
          <w:rFonts w:ascii="Times New Roman" w:eastAsia="SimSun" w:hAnsi="Times New Roman" w:cs="Times New Roman"/>
        </w:rPr>
        <w:t xml:space="preserve"> </w:t>
      </w:r>
    </w:p>
    <w:p w14:paraId="0A12C68F" w14:textId="77777777" w:rsidR="004D2841" w:rsidRPr="004D2841" w:rsidRDefault="004D2841" w:rsidP="004D2841">
      <w:pPr>
        <w:pStyle w:val="a5"/>
        <w:jc w:val="center"/>
        <w:rPr>
          <w:rFonts w:ascii="Times New Roman" w:hAnsi="Times New Roman" w:cs="Times New Roman"/>
          <w:b/>
        </w:rPr>
      </w:pPr>
      <w:r w:rsidRPr="004D2841">
        <w:rPr>
          <w:rFonts w:ascii="Times New Roman" w:hAnsi="Times New Roman" w:cs="Times New Roman"/>
          <w:b/>
        </w:rPr>
        <w:t>ПОСТАНОВЛЕНИЕ</w:t>
      </w:r>
    </w:p>
    <w:p w14:paraId="0D580623" w14:textId="77777777" w:rsidR="004D2841" w:rsidRPr="004D2841" w:rsidRDefault="004D2841" w:rsidP="004D2841">
      <w:pPr>
        <w:pStyle w:val="a5"/>
        <w:rPr>
          <w:rFonts w:ascii="Times New Roman" w:hAnsi="Times New Roman" w:cs="Times New Roman"/>
        </w:rPr>
      </w:pPr>
    </w:p>
    <w:p w14:paraId="04F02A4F" w14:textId="45E31B62" w:rsidR="004D2841" w:rsidRPr="004D2841" w:rsidRDefault="004D2841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от 31.05.2018 г.                                </w:t>
      </w:r>
      <w:proofErr w:type="spellStart"/>
      <w:r w:rsidRPr="004D2841">
        <w:rPr>
          <w:rFonts w:ascii="Times New Roman" w:eastAsia="Calibri" w:hAnsi="Times New Roman" w:cs="Times New Roman"/>
          <w:sz w:val="28"/>
          <w:szCs w:val="28"/>
        </w:rPr>
        <w:t>с.</w:t>
      </w:r>
      <w:r w:rsidR="00E66DB0">
        <w:rPr>
          <w:rFonts w:ascii="Times New Roman" w:eastAsia="Calibri" w:hAnsi="Times New Roman" w:cs="Times New Roman"/>
          <w:sz w:val="28"/>
          <w:szCs w:val="28"/>
        </w:rPr>
        <w:t>Кесалой</w:t>
      </w:r>
      <w:proofErr w:type="spellEnd"/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№ 05</w:t>
      </w:r>
    </w:p>
    <w:p w14:paraId="0C93D804" w14:textId="77777777" w:rsidR="004D2841" w:rsidRDefault="004D2841" w:rsidP="004D2841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D2D797" w14:textId="77777777" w:rsidR="004D2841" w:rsidRPr="004D2841" w:rsidRDefault="004D5649" w:rsidP="004D2841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муниципально-частном партнерстве</w:t>
      </w:r>
    </w:p>
    <w:p w14:paraId="19A56FEF" w14:textId="3C00FE36" w:rsidR="004D5649" w:rsidRPr="004D2841" w:rsidRDefault="004D5649" w:rsidP="004D2841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proofErr w:type="spellStart"/>
      <w:r w:rsidR="00E66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Кесалой</w:t>
      </w:r>
      <w:r w:rsidR="000D2CEE" w:rsidRPr="004D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нском</w:t>
      </w:r>
      <w:proofErr w:type="spellEnd"/>
      <w:r w:rsidRPr="004D2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сельском поселении</w:t>
      </w:r>
    </w:p>
    <w:p w14:paraId="7AC3E083" w14:textId="77777777" w:rsidR="004D5649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906BD" w14:textId="22ACDE1B" w:rsidR="00463051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E6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6ED451F4" w14:textId="77777777" w:rsidR="004D2841" w:rsidRDefault="004D2841" w:rsidP="004D2841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900EA" w14:textId="77777777" w:rsidR="004D5649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я е </w:t>
      </w:r>
      <w:proofErr w:type="gramStart"/>
      <w:r w:rsidRPr="004D28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:</w:t>
      </w:r>
      <w:proofErr w:type="gramEnd"/>
    </w:p>
    <w:p w14:paraId="0B84F3D7" w14:textId="77777777" w:rsidR="004D5649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48FD" w14:textId="679C775F" w:rsidR="004D5649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Положение о муниципально-частном партнерстве в </w:t>
      </w:r>
      <w:proofErr w:type="spellStart"/>
      <w:r w:rsidR="00E6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0D2CEE"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нском</w:t>
      </w:r>
      <w:proofErr w:type="spellEnd"/>
      <w:r w:rsid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205"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(</w:t>
      </w: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№1)</w:t>
      </w:r>
    </w:p>
    <w:p w14:paraId="287BC922" w14:textId="77777777" w:rsidR="004D5649" w:rsidRPr="004D2841" w:rsidRDefault="004D5649" w:rsidP="004D284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Утвердить Порядок формирования и ведения Реестра соглашений о мун</w:t>
      </w:r>
      <w:r w:rsidR="007E0205"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иципально-частном партнерстве (</w:t>
      </w:r>
      <w:r w:rsidRPr="004D28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№2)</w:t>
      </w:r>
    </w:p>
    <w:p w14:paraId="2FDFF22C" w14:textId="77777777" w:rsidR="004D2841" w:rsidRDefault="004D2841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5A4D23" w14:textId="77777777" w:rsidR="004D5649" w:rsidRPr="004D2841" w:rsidRDefault="004D5649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 момента подписания. </w:t>
      </w:r>
    </w:p>
    <w:p w14:paraId="4C4E18AC" w14:textId="77777777" w:rsidR="004D2841" w:rsidRDefault="004D2841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559F8" w14:textId="3DFC1690" w:rsidR="004D5649" w:rsidRPr="004D2841" w:rsidRDefault="004D5649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>4. Обнародовать данное постановление путем размещения на информ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>а</w:t>
      </w:r>
      <w:r w:rsidRPr="004D2841">
        <w:rPr>
          <w:rFonts w:ascii="Times New Roman" w:eastAsia="Calibri" w:hAnsi="Times New Roman" w:cs="Times New Roman"/>
          <w:sz w:val="28"/>
          <w:szCs w:val="28"/>
        </w:rPr>
        <w:t>ционн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>ом</w:t>
      </w: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стенд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>е</w:t>
      </w: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E6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на официальном сайте администрации </w:t>
      </w:r>
      <w:proofErr w:type="spellStart"/>
      <w:r w:rsidR="00E6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14:paraId="2D2976FB" w14:textId="77777777" w:rsidR="004D2841" w:rsidRDefault="004D2841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C646A3" w14:textId="20BE9571" w:rsidR="004D5649" w:rsidRPr="004D2841" w:rsidRDefault="004D5649" w:rsidP="004D28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                            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>Му</w:t>
      </w:r>
      <w:r w:rsidR="00E66DB0">
        <w:rPr>
          <w:rFonts w:ascii="Times New Roman" w:eastAsia="Calibri" w:hAnsi="Times New Roman" w:cs="Times New Roman"/>
          <w:sz w:val="28"/>
          <w:szCs w:val="28"/>
        </w:rPr>
        <w:t>рад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 xml:space="preserve">ову </w:t>
      </w:r>
      <w:proofErr w:type="gramStart"/>
      <w:r w:rsidR="00E66DB0">
        <w:rPr>
          <w:rFonts w:ascii="Times New Roman" w:eastAsia="Calibri" w:hAnsi="Times New Roman" w:cs="Times New Roman"/>
          <w:sz w:val="28"/>
          <w:szCs w:val="28"/>
        </w:rPr>
        <w:t>А</w:t>
      </w:r>
      <w:r w:rsidR="00463051" w:rsidRPr="004D2841">
        <w:rPr>
          <w:rFonts w:ascii="Times New Roman" w:eastAsia="Calibri" w:hAnsi="Times New Roman" w:cs="Times New Roman"/>
          <w:sz w:val="28"/>
          <w:szCs w:val="28"/>
        </w:rPr>
        <w:t>.</w:t>
      </w:r>
      <w:r w:rsidR="00E66DB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4D28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2CEE" w:rsidRPr="004D2841">
        <w:rPr>
          <w:rFonts w:ascii="Times New Roman" w:eastAsia="Calibri" w:hAnsi="Times New Roman" w:cs="Times New Roman"/>
          <w:sz w:val="28"/>
          <w:szCs w:val="28"/>
        </w:rPr>
        <w:t>управделами</w:t>
      </w:r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="00E66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Кесалойского</w:t>
      </w:r>
      <w:proofErr w:type="spellEnd"/>
      <w:r w:rsidRPr="004D284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 </w:t>
      </w:r>
    </w:p>
    <w:p w14:paraId="1390B1AF" w14:textId="77777777" w:rsidR="004D5649" w:rsidRPr="004D2841" w:rsidRDefault="004D5649" w:rsidP="004D2841">
      <w:pPr>
        <w:pStyle w:val="a5"/>
        <w:rPr>
          <w:rFonts w:ascii="Times New Roman" w:eastAsia="Calibri" w:hAnsi="Times New Roman" w:cs="Times New Roman"/>
        </w:rPr>
      </w:pPr>
    </w:p>
    <w:p w14:paraId="30FD5194" w14:textId="77777777" w:rsidR="004D5649" w:rsidRPr="004D2841" w:rsidRDefault="004D5649" w:rsidP="004D2841">
      <w:pPr>
        <w:pStyle w:val="a5"/>
        <w:rPr>
          <w:rFonts w:ascii="Times New Roman" w:eastAsia="Calibri" w:hAnsi="Times New Roman" w:cs="Times New Roman"/>
        </w:rPr>
      </w:pPr>
    </w:p>
    <w:p w14:paraId="012F6DCA" w14:textId="77777777" w:rsidR="004D5649" w:rsidRPr="004D2841" w:rsidRDefault="004D5649" w:rsidP="004D2841">
      <w:pPr>
        <w:pStyle w:val="a5"/>
        <w:rPr>
          <w:rFonts w:ascii="Times New Roman" w:eastAsia="Calibri" w:hAnsi="Times New Roman" w:cs="Times New Roman"/>
        </w:rPr>
      </w:pPr>
    </w:p>
    <w:p w14:paraId="13939BC1" w14:textId="0C6BBCF9" w:rsidR="004D5649" w:rsidRDefault="00463051" w:rsidP="00E66DB0">
      <w:pPr>
        <w:pStyle w:val="a5"/>
        <w:tabs>
          <w:tab w:val="left" w:pos="7125"/>
        </w:tabs>
        <w:rPr>
          <w:rFonts w:ascii="Times New Roman" w:eastAsia="Calibri" w:hAnsi="Times New Roman" w:cs="Times New Roman"/>
          <w:sz w:val="28"/>
          <w:szCs w:val="28"/>
        </w:rPr>
      </w:pPr>
      <w:r w:rsidRPr="004D2841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  <w:r w:rsidR="00E66D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E66DB0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proofErr w:type="spellStart"/>
      <w:r w:rsidR="00E66DB0">
        <w:rPr>
          <w:rFonts w:ascii="Times New Roman" w:eastAsia="Calibri" w:hAnsi="Times New Roman" w:cs="Times New Roman"/>
          <w:sz w:val="28"/>
          <w:szCs w:val="28"/>
        </w:rPr>
        <w:t>И.А.Газиев</w:t>
      </w:r>
      <w:proofErr w:type="spellEnd"/>
    </w:p>
    <w:p w14:paraId="75F402C8" w14:textId="77777777" w:rsidR="00E66DB0" w:rsidRPr="004D2841" w:rsidRDefault="00E66DB0" w:rsidP="004D2841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14:paraId="22D423AE" w14:textId="77777777" w:rsidR="004D5649" w:rsidRPr="001A3306" w:rsidRDefault="004D5649" w:rsidP="004D56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98BD0" w14:textId="77777777" w:rsidR="004D5649" w:rsidRPr="001A3306" w:rsidRDefault="004D5649" w:rsidP="004D56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5723B" w14:textId="77777777" w:rsidR="004D5649" w:rsidRPr="001A3306" w:rsidRDefault="004D5649" w:rsidP="004D564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C247D" w14:textId="77777777" w:rsidR="005F7455" w:rsidRDefault="005F7455" w:rsidP="004D28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0AE33" w14:textId="77777777" w:rsidR="004D5649" w:rsidRPr="004D2841" w:rsidRDefault="004D5649" w:rsidP="00463051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  <w:r w:rsidR="000D2CE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постановления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7D978562" w14:textId="24FCD7AF" w:rsidR="004D2841" w:rsidRDefault="00E66DB0" w:rsidP="004D5649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Кесалойского</w:t>
      </w:r>
      <w:proofErr w:type="spellEnd"/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поселения </w:t>
      </w:r>
    </w:p>
    <w:p w14:paraId="38E4FCE9" w14:textId="77777777" w:rsidR="004D5649" w:rsidRPr="004D2841" w:rsidRDefault="004D2841" w:rsidP="004D5649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31.05.2018г №05</w:t>
      </w:r>
    </w:p>
    <w:p w14:paraId="43C74E3C" w14:textId="77777777" w:rsidR="004D5649" w:rsidRDefault="004D5649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113A99" w14:textId="77777777" w:rsidR="004D5649" w:rsidRDefault="004D5649" w:rsidP="004D564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1E183" w14:textId="77777777" w:rsidR="004D5649" w:rsidRPr="004D2841" w:rsidRDefault="004D5649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233547F1" w14:textId="24986571" w:rsidR="004D5649" w:rsidRPr="004D2841" w:rsidRDefault="004D2841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4D5649" w:rsidRPr="004D2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муниципально-частном партнерстве в</w:t>
      </w:r>
      <w:r w:rsidRPr="004D2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66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</w:t>
      </w:r>
      <w:r w:rsidR="000D2CE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нском</w:t>
      </w:r>
      <w:proofErr w:type="spellEnd"/>
      <w:r w:rsidR="004D5649" w:rsidRPr="004D28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сельском поселении</w:t>
      </w:r>
    </w:p>
    <w:p w14:paraId="4E15AADD" w14:textId="77777777" w:rsidR="004D5649" w:rsidRPr="004D2841" w:rsidRDefault="004D5649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B09C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регулирования настоящего Положения</w:t>
      </w:r>
    </w:p>
    <w:p w14:paraId="6FAC1FB8" w14:textId="5E10C759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муниципально-частном партнерстве в </w:t>
      </w:r>
      <w:r w:rsidR="00202B7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(далее - Положение) определяет цели, формы, принципы и условия участия </w:t>
      </w:r>
      <w:r w:rsidR="000D2CE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proofErr w:type="spellStart"/>
      <w:r w:rsidR="00E66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Кесалойского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муниципально-частном партнерстве, а также формы муниципальной поддержки развития муниципально-частного партнерства.</w:t>
      </w:r>
    </w:p>
    <w:p w14:paraId="3949C7E3" w14:textId="1265C3C4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Настоящее </w:t>
      </w:r>
      <w:r w:rsidR="00F718AB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разработано в целях регулирования взаимоотношений </w:t>
      </w:r>
      <w:r w:rsidR="000D2CE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proofErr w:type="spellStart"/>
      <w:r w:rsidR="00E66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Кесалойского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(далее – поселение), юридических и физических лиц (далее – частный партнер), утверждения порядка заключения соглашений в рамках муниципально-частного партнерства.</w:t>
      </w:r>
    </w:p>
    <w:p w14:paraId="5E86149F" w14:textId="77777777" w:rsidR="004D5649" w:rsidRPr="004D2841" w:rsidRDefault="004D5649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20AB3" w14:textId="77777777" w:rsidR="004D5649" w:rsidRPr="004D2841" w:rsidRDefault="004D5649" w:rsidP="004D564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Основные понятия, используемые в настоящем Положении</w:t>
      </w:r>
    </w:p>
    <w:p w14:paraId="0CF1674C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Для целей настоящего Положения используются следующие основные понятия:</w:t>
      </w:r>
    </w:p>
    <w:p w14:paraId="24148229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 Муниципально-частное партнерство - юридически оформленное на определенный срок и основанное на объединении ресурсов, распределении рисков сотрудничество публичного партнера с одной стороны, и частного партнера, с другой стороны, которое осуществляется на основании соглашения о муниципально-частном партнерстве, заключенного в соответствии с настоящим Положением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качества;</w:t>
      </w:r>
    </w:p>
    <w:p w14:paraId="41D23789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 Публичный партнер - муниципальное образование,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образования;</w:t>
      </w:r>
    </w:p>
    <w:p w14:paraId="38A9580A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Финансирующее лицо - юридическое лицо, либо действующее без образования юридического лица по договору о совместной деятельности объединение двух и более юридических лиц, предоставляющие заемные средства частному партнеру для реализации соглашения на условиях возвратности, платности, срочности;</w:t>
      </w:r>
    </w:p>
    <w:p w14:paraId="53A3463B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 Частный партнер – российское юридическое лицо, с которым в соответствии с настоящим Положением заключено соглашение.</w:t>
      </w:r>
    </w:p>
    <w:p w14:paraId="39CA3407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Частный партнер должен соответствовать следующим требованиям:</w:t>
      </w:r>
    </w:p>
    <w:p w14:paraId="1D3ACE48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63051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проведение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14:paraId="74085C8C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неприменение административного наказания в виде административного приостановления деятельности юридического лица в порядке, установленном </w:t>
      </w:r>
      <w:hyperlink r:id="rId5" w:history="1">
        <w:r w:rsidRPr="004D28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КоАП</w:t>
        </w:r>
      </w:hyperlink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РФ, на день направления заявки на участие в конкурсе;</w:t>
      </w:r>
    </w:p>
    <w:p w14:paraId="7FD35021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 не ранее чем за один месяц до дня представления заявки на участие в конкурсе;</w:t>
      </w:r>
    </w:p>
    <w:p w14:paraId="68B60A21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разрешений;</w:t>
      </w:r>
    </w:p>
    <w:p w14:paraId="2AAF95D7" w14:textId="77777777" w:rsidR="004D5649" w:rsidRPr="004D2841" w:rsidRDefault="004D5649" w:rsidP="004D2841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 Соглашение о муниципально-частном партнерстве – гражданско-правовой договор между публичным партнером и частным партнером, заключенный на срок не менее чем три года в порядке и на условиях, которые установлены настоящим Положением.</w:t>
      </w:r>
    </w:p>
    <w:p w14:paraId="2D142AA1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3.Цели настоящего Положения</w:t>
      </w:r>
    </w:p>
    <w:p w14:paraId="79B42DF0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настоящего Положения являются:</w:t>
      </w:r>
    </w:p>
    <w:p w14:paraId="10534D0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Обеспечение стабильных условий развития всех форм муниципально-частного партнерства в поселении.</w:t>
      </w:r>
    </w:p>
    <w:p w14:paraId="66BE83F8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Привлечение и эффективное использование муниципальных и частных ресурсов, включая материальные, финансовые, интеллектуальные, научно – технические для развития экономики и социальной сферы поселения.</w:t>
      </w:r>
    </w:p>
    <w:p w14:paraId="35D9A20D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Повышение доступности и улучшение качества услуг, предоставляемых потребителям с использованием объектов социальной и инженерной инфраструктуры за счет привлечения частных инвестиций в создание, реконструкцию, модернизацию, обслуживание или эксплуатацию объектов социальной и инженерной инфраструктуры.</w:t>
      </w:r>
    </w:p>
    <w:p w14:paraId="792AA83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Обеспечение эффективности использования имущества, находящегося в собственности поселения.</w:t>
      </w:r>
    </w:p>
    <w:p w14:paraId="7483F12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Объединение материальных и нематериальных ресурсов органов местного самоуправления и частных партнеров на долговременной и взаимовыгодной основе для решения вопросов местного значения в поселении, создания общественных благ или оказания общественных услуг.</w:t>
      </w:r>
    </w:p>
    <w:p w14:paraId="04C6BD89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Повышение уровня и качества жизни населения поселения.</w:t>
      </w:r>
    </w:p>
    <w:p w14:paraId="5761E0F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FF9C3F" w14:textId="7548A6C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4. Принципы муниципально-частного партнерства в </w:t>
      </w:r>
      <w:proofErr w:type="spellStart"/>
      <w:r w:rsidR="00E66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Кесалой</w:t>
      </w:r>
      <w:r w:rsidR="000D2CEE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нском</w:t>
      </w:r>
      <w:proofErr w:type="spellEnd"/>
      <w:r w:rsid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сельском поселении</w:t>
      </w:r>
    </w:p>
    <w:p w14:paraId="491A1226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Муниципально-частное партнерство в поселении основывается на принципах:</w:t>
      </w:r>
    </w:p>
    <w:p w14:paraId="08371FE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Законности.</w:t>
      </w:r>
    </w:p>
    <w:p w14:paraId="45CFFAE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Добросовестного и взаимовыгодного сотрудничества сторон муниципально-частного партнерства.</w:t>
      </w:r>
    </w:p>
    <w:p w14:paraId="56D90772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Равноправия сторон муниципально-частного партнерства.</w:t>
      </w:r>
    </w:p>
    <w:p w14:paraId="5EFF7B9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Эффективного использования муниципального имущества.</w:t>
      </w:r>
    </w:p>
    <w:p w14:paraId="0A359EF6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Открытости и доступности информации по вопросам реализации муниципально-частного партнерства.</w:t>
      </w:r>
    </w:p>
    <w:p w14:paraId="461FF8F1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4.6 Обеспечения равных условий доступа российским или иностранным юридическим лицам, индивидуальным предпринимателям, физическим лицам, объединениям юридических лиц к участию в муниципально-частном партнерстве.</w:t>
      </w:r>
    </w:p>
    <w:p w14:paraId="539E0A8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Разделения ответственности, рисков и выгоды между сторонами муниципально-частного партнерства.</w:t>
      </w:r>
    </w:p>
    <w:p w14:paraId="71066967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Кооперации материальных, финансовых, интеллектуальных, научно – технических ресурсов.</w:t>
      </w:r>
    </w:p>
    <w:p w14:paraId="1E069380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Соблюдения прав и законных интересов участников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частного партнерства и населения поселения.</w:t>
      </w:r>
    </w:p>
    <w:p w14:paraId="7D554B5F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96C5A" w14:textId="48462664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Статья </w:t>
      </w:r>
      <w:proofErr w:type="gramStart"/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5.Участие</w:t>
      </w:r>
      <w:proofErr w:type="gramEnd"/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66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Кесалойского</w:t>
      </w:r>
      <w:proofErr w:type="spellEnd"/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 муниципально-частном партнерстве</w:t>
      </w:r>
    </w:p>
    <w:p w14:paraId="51FEA7D0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Сельское поселение участвует в муниципально-частном партнерстве в соответствие с действующим законодательством.</w:t>
      </w:r>
    </w:p>
    <w:p w14:paraId="3178BEB7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9386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6.Формы муниципально-частного партнерства</w:t>
      </w:r>
    </w:p>
    <w:p w14:paraId="2E3519DD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Формами муниципально-частного партнерства в поселении</w:t>
      </w:r>
    </w:p>
    <w:p w14:paraId="462DFC57" w14:textId="77777777" w:rsidR="004D5649" w:rsidRPr="004D2841" w:rsidRDefault="004D5649" w:rsidP="004D564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являются:</w:t>
      </w:r>
    </w:p>
    <w:p w14:paraId="6D3681A6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  Вовлечение в инвестиционный процесс имущества, находящегося в собственности поселения.</w:t>
      </w:r>
    </w:p>
    <w:p w14:paraId="5F18BAA8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  Реализация инвестиционных проектов, в том числе инвестиционных проектов местного значения.</w:t>
      </w:r>
    </w:p>
    <w:p w14:paraId="52BDBAE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  Реализация инновационных проектов.</w:t>
      </w:r>
    </w:p>
    <w:p w14:paraId="53B779F8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  Арендные отношения.</w:t>
      </w:r>
    </w:p>
    <w:p w14:paraId="40CF015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  Концессионные соглашения.</w:t>
      </w:r>
    </w:p>
    <w:p w14:paraId="6072AC0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6.1.6.  Совместная деятельность по развитию застроенных территорий.</w:t>
      </w:r>
    </w:p>
    <w:p w14:paraId="2A3DC748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  Соглашения о сотрудничестве и взаимодействии в сфере социально – экономического развития поселения.</w:t>
      </w:r>
    </w:p>
    <w:p w14:paraId="1F12E6FB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Соглашения о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–частном партнерстве в формах, предусмотренных пунктами 6.1.1 – 6.1.6 части 6.1 настоящей статьи, заключаются в соответствии с федеральным законодательством и нормативными правовыми актами поселения.</w:t>
      </w:r>
    </w:p>
    <w:p w14:paraId="3333EC26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о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–частном партнерстве в форме, предусмотренной пунктом 6.1.7 части 6.1настоящей статьи, заключается в соответствии с федеральным законодательством и настоящим Положением.</w:t>
      </w:r>
    </w:p>
    <w:p w14:paraId="69F733C9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8A98E2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Объекты соглашения</w:t>
      </w:r>
    </w:p>
    <w:p w14:paraId="1F180167" w14:textId="77777777" w:rsidR="0038697E" w:rsidRPr="004D2841" w:rsidRDefault="004D5649" w:rsidP="0038697E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соглашения могут являться:</w:t>
      </w:r>
      <w:bookmarkStart w:id="0" w:name="dst100559"/>
      <w:bookmarkStart w:id="1" w:name="dst100338"/>
      <w:bookmarkStart w:id="2" w:name="dst100042"/>
      <w:bookmarkEnd w:id="0"/>
      <w:bookmarkEnd w:id="1"/>
      <w:bookmarkEnd w:id="2"/>
    </w:p>
    <w:p w14:paraId="76FA8416" w14:textId="77777777" w:rsidR="0038697E" w:rsidRPr="004D2841" w:rsidRDefault="0038697E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238"/>
      <w:bookmarkStart w:id="4" w:name="dst239"/>
      <w:bookmarkEnd w:id="3"/>
      <w:bookmarkEnd w:id="4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систем;</w:t>
      </w:r>
    </w:p>
    <w:p w14:paraId="03AA3EA0" w14:textId="77777777" w:rsidR="0038697E" w:rsidRPr="004D2841" w:rsidRDefault="0038697E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350"/>
      <w:bookmarkEnd w:id="5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объекты образования, культуры, спорта, объекты, используемые для организации отдыха граждан и туризма, иные объекты социально-культурного назначения;</w:t>
      </w:r>
    </w:p>
    <w:p w14:paraId="353132B4" w14:textId="77777777" w:rsidR="0038697E" w:rsidRPr="004D2841" w:rsidRDefault="0038697E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557"/>
      <w:bookmarkEnd w:id="6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 </w:t>
      </w:r>
      <w:r w:rsidR="00F718AB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Правительством Российской Федерации;</w:t>
      </w:r>
    </w:p>
    <w:p w14:paraId="3B72EE2B" w14:textId="77777777" w:rsidR="0038697E" w:rsidRPr="004D2841" w:rsidRDefault="0038697E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241"/>
      <w:bookmarkEnd w:id="7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объекты коммунальной инфраструктуры или объекты коммунального хозяйства, не указанные в пункте 1  настоящей части, в том числе объекты энергоснабжения, объекты, предназначенные для освещения территории сельского поселения, объекты, предназначенные для благоустройства территории;</w:t>
      </w:r>
    </w:p>
    <w:p w14:paraId="4327CC1A" w14:textId="77777777" w:rsidR="0038697E" w:rsidRPr="004D2841" w:rsidRDefault="0038697E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242"/>
      <w:bookmarkEnd w:id="8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объекты социального обслуживания граждан;</w:t>
      </w:r>
    </w:p>
    <w:p w14:paraId="68CDCB2C" w14:textId="77777777" w:rsidR="004D5649" w:rsidRPr="004D2841" w:rsidRDefault="004D5649" w:rsidP="0038697E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может быть заключено в отношении нескольких объектов соглашений. Заключение соглашения в отношении нескольких объектов соглашения допускается в случае, если указанные действия (бездействие) не приведут к недопущению, ограничению, устранению конкуренции.</w:t>
      </w:r>
    </w:p>
    <w:p w14:paraId="39F84CFF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 соглашения, подлежащий реконструкции, должен находиться в собственности публичного партнера на момент заключения соглашения. Указанный объект на момент его передачи частному партнеру должен быть свободным от прав третьих лиц.</w:t>
      </w:r>
    </w:p>
    <w:p w14:paraId="05AEAFB4" w14:textId="68DCA996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Формы муниципальной по</w:t>
      </w:r>
      <w:r w:rsidR="00E80334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ддержки развития муниципально-</w:t>
      </w:r>
      <w:r w:rsidR="000D2CEE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частного партнерства в </w:t>
      </w:r>
      <w:proofErr w:type="spellStart"/>
      <w:r w:rsidR="00E66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Кесалой</w:t>
      </w:r>
      <w:r w:rsidR="000D2CEE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нском</w:t>
      </w:r>
      <w:proofErr w:type="spellEnd"/>
      <w:r w:rsid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сельском поселении</w:t>
      </w:r>
    </w:p>
    <w:p w14:paraId="1997306F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Формами муниципальной поддержки, оказываемой частным партнерам в целях развития муниципаль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партнерства в поселении, являются:</w:t>
      </w:r>
    </w:p>
    <w:p w14:paraId="5829D3F6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  Предоставление налоговых льгот в соответствии с Налоговым кодексом Российской Федерации и нормативными правовыми актами поселения.</w:t>
      </w:r>
    </w:p>
    <w:p w14:paraId="57B562B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8.1.2.  Предоставление льгот по аренде имущества, являющегося собственностью поселения.</w:t>
      </w:r>
    </w:p>
    <w:p w14:paraId="6498612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8.1.3.  Информационная и консультационная поддержка.</w:t>
      </w:r>
    </w:p>
    <w:p w14:paraId="44D476ED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8.2. Нормативными правовыми актами поселения могут предусматриваться иные формы муниципальной по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ддержки развития муниципально-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партнерства в поселении.</w:t>
      </w:r>
    </w:p>
    <w:p w14:paraId="25E346CE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 Условия и порядок предоставления форм муниципальной по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ддержки развития муниципально-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партнерства в поселении, предусмотренных настоящей статьей, устанавливаются в соответствии с федеральным законодательством и нормативными правовыми актами поселения.</w:t>
      </w:r>
    </w:p>
    <w:p w14:paraId="1B20051C" w14:textId="77777777" w:rsidR="00E80334" w:rsidRPr="004D2841" w:rsidRDefault="00E80334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0C675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Порядок заключе</w:t>
      </w:r>
      <w:r w:rsidR="00E80334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соглашения о муниципально-</w:t>
      </w: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частном партнерстве.</w:t>
      </w:r>
    </w:p>
    <w:p w14:paraId="1F7A54B1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Предложения от юридических лиц, индивидуальных предпринимателей, физических лиц, объединений ю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ридических лиц о муниципально-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 партнерстве (далее – предложение) направляются в администрацию сельского поселения.</w:t>
      </w:r>
    </w:p>
    <w:p w14:paraId="330FCA24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 должно содержать следующую информацию:</w:t>
      </w:r>
    </w:p>
    <w:p w14:paraId="7FCA979F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соглашения;</w:t>
      </w:r>
    </w:p>
    <w:p w14:paraId="1A27B915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реализации проекта</w:t>
      </w:r>
    </w:p>
    <w:p w14:paraId="00F41A19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экономические показатели объекта соглашения;</w:t>
      </w:r>
    </w:p>
    <w:p w14:paraId="2F99DECA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создания и (или) реконструкции объекта соглашения;</w:t>
      </w:r>
    </w:p>
    <w:p w14:paraId="3D04BD95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соглашения или порядок его определения;</w:t>
      </w:r>
    </w:p>
    <w:p w14:paraId="79E9C612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качества объекта соглашения, предоставляемые частным партнером;</w:t>
      </w:r>
    </w:p>
    <w:p w14:paraId="186086E5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 поселением, перечень муниципального имущества, подлежащие предоставлению в целях исполнения соглашения;</w:t>
      </w:r>
    </w:p>
    <w:p w14:paraId="4A23B776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денежных средств и имущества частного партнера, подлежащих привлечению для исполнения соглашения;</w:t>
      </w:r>
    </w:p>
    <w:p w14:paraId="57421384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рисков между сторонами соглашения;</w:t>
      </w:r>
    </w:p>
    <w:p w14:paraId="1CF38D24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исполнения частным партнером своих обязательств по соглашению;</w:t>
      </w:r>
    </w:p>
    <w:p w14:paraId="467A5DEB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сторон соглашения;</w:t>
      </w:r>
    </w:p>
    <w:p w14:paraId="5F71D0EB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 соглашения;</w:t>
      </w:r>
    </w:p>
    <w:p w14:paraId="2C68AB54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прав сторон соглашения при его заключении и исполнении, в том числе гарантии возмещения убытков, понесенных частным партнером в соответствии с гражданским законодательством, в случае, если в результате незаконных действий (бездействия) администрации поселения частный партнер понес убытки;</w:t>
      </w:r>
    </w:p>
    <w:p w14:paraId="468174D4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в соглашение и прекращение действия соглашения;</w:t>
      </w:r>
    </w:p>
    <w:p w14:paraId="6F6BD582" w14:textId="77777777" w:rsidR="004D5649" w:rsidRPr="004D2841" w:rsidRDefault="004D5649" w:rsidP="004D564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разрешения споров.</w:t>
      </w:r>
    </w:p>
    <w:p w14:paraId="16EADD08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девяноста дней со дня поступления указанного предложения, публичный партнер обязан рассмотреть такое предложение в установленном порядке принять одно из следующих решений:</w:t>
      </w:r>
    </w:p>
    <w:p w14:paraId="4B2E38AC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14:paraId="4741043D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невозможности реализации проекта.</w:t>
      </w:r>
    </w:p>
    <w:p w14:paraId="244C654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Помимо условий, предусмотренных частью 9.1 настоящей статьи, соглашение может включать в себя иные условия, не противоречащие действующему законодательству.</w:t>
      </w:r>
    </w:p>
    <w:p w14:paraId="21D591A9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Условия соглашения определяются сторонами соглашения при его заключении.</w:t>
      </w:r>
    </w:p>
    <w:p w14:paraId="1941BD77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 Глава администрации организует проведение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правовой эксперти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предложения о муниципально-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 партнерстве, на основании ее результатов, выносит мотивированное решение, содержащее одобрение предложения либо его отклонение.</w:t>
      </w:r>
    </w:p>
    <w:p w14:paraId="0A0E3322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главы администрации направляется заявителю письменным уведомлением в срок, не превышающий десяти дней со дня принятия такого решения. Данное решение, предложение о реализации проекта и протоколы переговоров размещаются на официальном сайте публичного партнера в информационно-телекоммуникационной сети "Интернет".</w:t>
      </w:r>
    </w:p>
    <w:p w14:paraId="5DCC5BF8" w14:textId="77777777" w:rsidR="004D5649" w:rsidRPr="004D2841" w:rsidRDefault="004D5649" w:rsidP="004D5649">
      <w:pPr>
        <w:shd w:val="clear" w:color="auto" w:fill="FFFFFF"/>
        <w:spacing w:before="225" w:after="225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9.5. Контроль за исполнением частным партнером условий соглашения осуществляется администрацией поселения.</w:t>
      </w:r>
    </w:p>
    <w:p w14:paraId="03F110E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9.6. Рее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 соглашений о </w:t>
      </w:r>
      <w:proofErr w:type="spellStart"/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частном партнерстве ведется администрацией поселения.</w:t>
      </w:r>
    </w:p>
    <w:p w14:paraId="52228FFD" w14:textId="77777777" w:rsidR="00E80334" w:rsidRPr="004D2841" w:rsidRDefault="00E80334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AB27B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Полномочия администрации сельского поселени</w:t>
      </w:r>
      <w:r w:rsidR="00E80334"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   в сфере муниципально-</w:t>
      </w: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частного партнерства</w:t>
      </w:r>
    </w:p>
    <w:p w14:paraId="369DDCCB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 в сфере муниципально-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партнерства:</w:t>
      </w:r>
    </w:p>
    <w:p w14:paraId="612C35DB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 Принимает нормативные и правовые акты, регулирующие отношения в сфере муниципально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частного партнерства.</w:t>
      </w:r>
    </w:p>
    <w:p w14:paraId="781AF1C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 Принимает целевые программы с использованием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частного партнерства.</w:t>
      </w:r>
    </w:p>
    <w:p w14:paraId="3CBACD6A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В пределах своей компетенции принимает решения об использовании находящегося в муниципальной собственности имущества в рамках заключенных соглашений.</w:t>
      </w:r>
    </w:p>
    <w:p w14:paraId="65673F3C" w14:textId="79973178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Ежегодно представляет в муниципальный комитет </w:t>
      </w:r>
      <w:proofErr w:type="spellStart"/>
      <w:r w:rsidR="00E66DB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Кесалойского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информацию о заключенных администрацией соглашениях о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частном партнерстве.</w:t>
      </w:r>
    </w:p>
    <w:p w14:paraId="44F1D7EF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 Осуществляет иные полномочия в соответствии с действующим федеральным законодательством и законодательством </w:t>
      </w:r>
      <w:r w:rsidR="00E80334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Республики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F5BE53" w14:textId="77777777" w:rsidR="004D5649" w:rsidRPr="004D2841" w:rsidRDefault="004D5649" w:rsidP="0038697E">
      <w:pPr>
        <w:shd w:val="clear" w:color="auto" w:fill="FFFFFF"/>
        <w:spacing w:after="0" w:line="242" w:lineRule="atLeast"/>
        <w:ind w:left="45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14:paraId="4A93291A" w14:textId="77777777" w:rsidR="004D5649" w:rsidRPr="004D2841" w:rsidRDefault="004D5649" w:rsidP="004D5649">
      <w:pPr>
        <w:shd w:val="clear" w:color="auto" w:fill="FFFFFF"/>
        <w:spacing w:after="0" w:line="242" w:lineRule="atLeast"/>
        <w:ind w:left="450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11. Соглашение о </w:t>
      </w:r>
      <w:proofErr w:type="spellStart"/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частном партнерстве</w:t>
      </w:r>
    </w:p>
    <w:p w14:paraId="0A9CB812" w14:textId="77777777" w:rsidR="004D5649" w:rsidRPr="004D2841" w:rsidRDefault="004D5649" w:rsidP="004D5649">
      <w:pPr>
        <w:shd w:val="clear" w:color="auto" w:fill="FFFFFF"/>
        <w:spacing w:after="0" w:line="242" w:lineRule="atLeast"/>
        <w:ind w:left="-105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о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частном партнерстве заключается в письменной форме и должно содержать следующую информацию:</w:t>
      </w:r>
    </w:p>
    <w:p w14:paraId="394E340D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предмет соглашения;</w:t>
      </w:r>
    </w:p>
    <w:p w14:paraId="082FA254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объект соглашения;</w:t>
      </w:r>
    </w:p>
    <w:p w14:paraId="26732E8F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право собственности на объект соглашения, распределение долей поселения и частного партнера в праве собственности на объект соглашения и момент возникновения такого права;</w:t>
      </w:r>
    </w:p>
    <w:p w14:paraId="2BCDE6B6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порядок и этапы выполнения поселением и частным партнером соглашения;</w:t>
      </w:r>
    </w:p>
    <w:p w14:paraId="1518A7E4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перечень находящихся в собственности поселения земельных участков, иных объектов движимого и недвижимого имущества, а так же прав, предоставляемых частному партнеру для выполнения соглашения;</w:t>
      </w:r>
    </w:p>
    <w:p w14:paraId="6DED8C26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порядок предоставления частному партнеру земельных участков, иных объектов движимого и недвижимого имущества;</w:t>
      </w:r>
    </w:p>
    <w:p w14:paraId="4D268218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случаи одностороннего отказа от исполнения соглашения, в том числе отстранение частного партнера либо иных лиц от участия в </w:t>
      </w:r>
      <w:proofErr w:type="spellStart"/>
      <w:r w:rsidRPr="004D2841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 – частном партнерстве в случае существенного нарушения частным партнером условий соглашения или при наступлении иных обстоятельств, указанных в соглашении;</w:t>
      </w:r>
    </w:p>
    <w:p w14:paraId="5959A8F6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неисполнение (ненадлежащее исполнение) условий соглашения;</w:t>
      </w:r>
    </w:p>
    <w:p w14:paraId="5FB3C1D4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иные условия, не противоречащие действующему федеральному законодательству и законодательству </w:t>
      </w:r>
      <w:r w:rsidR="00F718AB" w:rsidRPr="004D2841">
        <w:rPr>
          <w:rFonts w:ascii="Times New Roman" w:hAnsi="Times New Roman" w:cs="Times New Roman"/>
          <w:sz w:val="24"/>
          <w:szCs w:val="24"/>
          <w:lang w:eastAsia="ru-RU"/>
        </w:rPr>
        <w:t>Чеченской Республики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1FC167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срок действия соглашения и (или) порядок его определения;</w:t>
      </w:r>
    </w:p>
    <w:p w14:paraId="734B48A8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порядок расчетов между сторонами соглашения;</w:t>
      </w:r>
    </w:p>
    <w:p w14:paraId="2A2F56BC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распределение рисков между поселением и частным партнером;</w:t>
      </w:r>
    </w:p>
    <w:p w14:paraId="751F2DF4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порядок осуществления контроля за исполнением соглашения;</w:t>
      </w:r>
    </w:p>
    <w:p w14:paraId="4832EAAB" w14:textId="77777777" w:rsidR="004D5649" w:rsidRPr="004D2841" w:rsidRDefault="004D5649" w:rsidP="0038697E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способы обеспечения исполнения обязательств сторонами соглашения;</w:t>
      </w:r>
    </w:p>
    <w:p w14:paraId="646173DE" w14:textId="77777777" w:rsidR="004D5649" w:rsidRPr="004D2841" w:rsidRDefault="004D5649" w:rsidP="004D56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Заключаемые соглашения могут быть заключены на срок, превышающий срок действия утвержденных получателю средств местного бюджета лимитов бюджетных обязательств, на основании решений о реализации проекта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частного партнерства, принимаемых в соответствии с законодательством Российской Федерации о муниципально-частном партнерстве, в рамках муниципальных программ на срок и в пределах средств, которые предусмотрены соответствующими мероприятиями указанных программ.</w:t>
      </w:r>
    </w:p>
    <w:p w14:paraId="09A6EC03" w14:textId="77777777" w:rsidR="004D5649" w:rsidRPr="004D2841" w:rsidRDefault="004D5649" w:rsidP="004D5649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предполагаемый срок действия соглашения о муниципально-частном партнерстве, заключаемого в рамках муниципальной программы сельского поселения в соответствии с настоящим пунктом, превышает срок реализации указанной программы, такое соглашение может быть заключено на основании решения администрации о реализации проекта </w:t>
      </w:r>
      <w:proofErr w:type="spellStart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частного партнерства, принимаемого в соответствии с законодательством Российской Федерации о муниципально-частном партнерстве, на срок и в пределах средств, которые предусмотрены указанным решением.</w:t>
      </w:r>
    </w:p>
    <w:p w14:paraId="63B8D2D4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D0182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FA0B0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425DB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CF297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34EE3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657F8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9A874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01838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E1162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DABF4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A70D4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74FE7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1376C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7F04C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A40B7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193A8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4A7271" w14:textId="77777777" w:rsidR="007E0205" w:rsidRPr="004D2841" w:rsidRDefault="007E0205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52DCB" w14:textId="77777777" w:rsidR="00AD285B" w:rsidRPr="004D2841" w:rsidRDefault="00AD285B" w:rsidP="004D28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AAF4C" w14:textId="77777777" w:rsidR="00AD285B" w:rsidRPr="004D2841" w:rsidRDefault="00AD285B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3B579" w14:textId="77777777" w:rsidR="000D2CEE" w:rsidRPr="004D2841" w:rsidRDefault="000D2CEE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5CC01" w14:textId="77777777" w:rsidR="007E0205" w:rsidRPr="004D2841" w:rsidRDefault="007E0205" w:rsidP="00463051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  <w:r w:rsidR="000D2CEE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постановления</w:t>
      </w: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57703587" w14:textId="357421B7" w:rsidR="007E0205" w:rsidRPr="004D2841" w:rsidRDefault="00E66DB0" w:rsidP="007E0205">
      <w:pPr>
        <w:autoSpaceDE w:val="0"/>
        <w:autoSpaceDN w:val="0"/>
        <w:adjustRightInd w:val="0"/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Кесалойского</w:t>
      </w:r>
      <w:proofErr w:type="spellEnd"/>
      <w:r w:rsidR="007E0205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 </w:t>
      </w:r>
      <w:r w:rsidR="007E0205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№</w:t>
      </w:r>
    </w:p>
    <w:p w14:paraId="06C25CEE" w14:textId="77777777" w:rsidR="007E0205" w:rsidRPr="004D2841" w:rsidRDefault="007E0205" w:rsidP="007E0205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73C49D" w14:textId="77777777" w:rsidR="004D5649" w:rsidRPr="004D2841" w:rsidRDefault="007E0205" w:rsidP="007E020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  <w:r w:rsidR="004D5649"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формирования и ведения Реестра </w:t>
      </w:r>
      <w:proofErr w:type="spellStart"/>
      <w:r w:rsidR="004D5649" w:rsidRPr="004D2841">
        <w:rPr>
          <w:rFonts w:ascii="Times New Roman" w:hAnsi="Times New Roman" w:cs="Times New Roman"/>
          <w:sz w:val="24"/>
          <w:szCs w:val="24"/>
          <w:lang w:eastAsia="ru-RU"/>
        </w:rPr>
        <w:t>соглашенийо</w:t>
      </w:r>
      <w:proofErr w:type="spellEnd"/>
      <w:r w:rsidR="004D5649"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муниципально-частном партнерстве</w:t>
      </w:r>
    </w:p>
    <w:p w14:paraId="194AB70B" w14:textId="77777777" w:rsidR="007E0205" w:rsidRPr="004D2841" w:rsidRDefault="007E0205" w:rsidP="007E020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5CEC13" w14:textId="77777777" w:rsidR="004D5649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1.Общие положения</w:t>
      </w:r>
    </w:p>
    <w:p w14:paraId="21D96EE5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Порядок </w:t>
      </w:r>
      <w:r w:rsidR="007E0205" w:rsidRPr="004D284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формирования и ведения Реестра соглашений о муниципально-частном партнерстве (далее - Порядок) 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t>устанавливает процедуру формирования, ведения и внесения изменений в Реестр соглашений о муниципально-частном партнерстве (далее - Реестр).</w:t>
      </w:r>
    </w:p>
    <w:p w14:paraId="2D800070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        2. Порядок ведения Реестра</w:t>
      </w:r>
    </w:p>
    <w:p w14:paraId="229D99D6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2.1. Реестр представляет собой свод информации о заключенных соглашениях о муниципально-частном партнерстве (далее соглашение).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2.2. Реестр включает в себя совокупность реестровых дел на бумажных носителях и информационные ресурсы Реестра на электронных носителях.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2.3. Ведение Реестра на бумажных носителях осуществляется путем формирования реестровых дел.</w:t>
      </w:r>
    </w:p>
    <w:p w14:paraId="132375B8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2.4. Ведение Реестра на электронных носителях осуществляется путем внесения записей в электронную базу данных Реестра.</w:t>
      </w:r>
    </w:p>
    <w:p w14:paraId="5267D88D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2.5. В реестровое дело включаются документы на бумажных носителях, информация из которых внесена в Реестр.</w:t>
      </w:r>
    </w:p>
    <w:p w14:paraId="74EB88B7" w14:textId="77777777" w:rsidR="007E0205" w:rsidRPr="004D2841" w:rsidRDefault="004D5649" w:rsidP="007E020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2.6. Каждому реестровому делу присваивается порядковый номер, который указывается на его титульном листе.</w:t>
      </w:r>
    </w:p>
    <w:p w14:paraId="0AE8B91D" w14:textId="77777777" w:rsidR="004D5649" w:rsidRPr="004D2841" w:rsidRDefault="004D5649" w:rsidP="00F718AB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sz w:val="24"/>
          <w:szCs w:val="24"/>
          <w:lang w:eastAsia="ru-RU"/>
        </w:rPr>
        <w:t>2.7. Записи на электронном носителе должны соответствовать записям на бумажном носителе. При несоответствии записей на бумажном носителе записям на электронных носителях приоритетной считается информация, содержащаяся на бумажных носителях.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2.8. Реестр содержит по каждому заключенному соглашению информацию по форме согласно приложению к настоящему Порядку.</w:t>
      </w:r>
      <w:r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2.9. Реестр размещается на официальном сайте администрации и обновляется в течение пяти дней со дня внесения в Реестр соответствующих изменений, но не реже одного раза в квартал.</w:t>
      </w:r>
    </w:p>
    <w:p w14:paraId="1D123EEA" w14:textId="77777777" w:rsidR="00F718AB" w:rsidRPr="004D2841" w:rsidRDefault="00F718AB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46562" w14:textId="77777777" w:rsidR="00F718AB" w:rsidRPr="004D2841" w:rsidRDefault="00F718AB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23A4B" w14:textId="77777777" w:rsidR="00463051" w:rsidRDefault="0046305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312FC" w14:textId="77777777" w:rsidR="004D2841" w:rsidRDefault="004D284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C08D0" w14:textId="77777777" w:rsidR="004D2841" w:rsidRDefault="004D284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B0767" w14:textId="77777777" w:rsidR="004D2841" w:rsidRDefault="004D284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7CD38" w14:textId="77777777" w:rsidR="004D2841" w:rsidRDefault="004D284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885CF" w14:textId="77777777" w:rsidR="004D2841" w:rsidRPr="004D2841" w:rsidRDefault="004D2841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20CF8" w14:textId="77777777" w:rsidR="00F718AB" w:rsidRPr="004D2841" w:rsidRDefault="00F718AB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87DD5" w14:textId="77777777" w:rsidR="00F718AB" w:rsidRPr="004D2841" w:rsidRDefault="00F718AB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 формирования и</w:t>
      </w:r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ведения Реестра соглашений</w:t>
      </w:r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муниципально-частном</w:t>
      </w:r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партнерстве</w:t>
      </w:r>
      <w:r w:rsidR="004D5649"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20011E6" w14:textId="77777777" w:rsidR="004D5649" w:rsidRPr="004D2841" w:rsidRDefault="004D5649" w:rsidP="004D5649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27BB5CE8" w14:textId="77777777" w:rsidR="004D5649" w:rsidRPr="004D2841" w:rsidRDefault="00F718AB" w:rsidP="00F718A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D2841">
        <w:rPr>
          <w:rFonts w:ascii="Times New Roman" w:hAnsi="Times New Roman" w:cs="Times New Roman"/>
          <w:b/>
          <w:sz w:val="24"/>
          <w:szCs w:val="24"/>
          <w:lang w:eastAsia="ru-RU"/>
        </w:rPr>
        <w:t>РЕЕСТР</w:t>
      </w:r>
      <w:r w:rsidR="004D5649" w:rsidRPr="004D2841">
        <w:rPr>
          <w:rFonts w:ascii="Times New Roman" w:hAnsi="Times New Roman" w:cs="Times New Roman"/>
          <w:sz w:val="24"/>
          <w:szCs w:val="24"/>
          <w:lang w:eastAsia="ru-RU"/>
        </w:rPr>
        <w:br/>
        <w:t>соглашений о муниципально-</w:t>
      </w:r>
      <w:proofErr w:type="spellStart"/>
      <w:r w:rsidR="004D5649" w:rsidRPr="004D2841">
        <w:rPr>
          <w:rFonts w:ascii="Times New Roman" w:hAnsi="Times New Roman" w:cs="Times New Roman"/>
          <w:sz w:val="24"/>
          <w:szCs w:val="24"/>
          <w:lang w:eastAsia="ru-RU"/>
        </w:rPr>
        <w:t>частномпартнерстве</w:t>
      </w:r>
      <w:proofErr w:type="spellEnd"/>
    </w:p>
    <w:p w14:paraId="59E7EB2C" w14:textId="77777777" w:rsidR="00F718AB" w:rsidRPr="004D2841" w:rsidRDefault="00F718AB" w:rsidP="00F718AB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385"/>
        <w:gridCol w:w="1381"/>
        <w:gridCol w:w="1983"/>
        <w:gridCol w:w="1385"/>
        <w:gridCol w:w="1402"/>
        <w:gridCol w:w="1507"/>
      </w:tblGrid>
      <w:tr w:rsidR="004D5649" w:rsidRPr="004D2841" w14:paraId="1C9C1A71" w14:textId="77777777" w:rsidTr="00F718AB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EE59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8D5E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сторонах соглашения</w:t>
            </w: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4276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ОГРН/ИНН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97AF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0736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описание объекта соглашения</w:t>
            </w: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9F86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форме и условиях участия в соглашении</w:t>
            </w:r>
          </w:p>
        </w:tc>
        <w:tc>
          <w:tcPr>
            <w:tcW w:w="1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A9BA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4D5649" w:rsidRPr="004D2841" w14:paraId="6AC8C08B" w14:textId="77777777" w:rsidTr="00F718AB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F1AAC" w14:textId="77777777" w:rsidR="004D5649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061B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40E8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CAF0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3E0A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F234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E964C" w14:textId="77777777" w:rsidR="004D5649" w:rsidRPr="004D2841" w:rsidRDefault="004D5649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8AB" w:rsidRPr="004D2841" w14:paraId="39B9F68F" w14:textId="77777777" w:rsidTr="00F718AB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73A8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C1E2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CA61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A576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5883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96B8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8F7DF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8AB" w:rsidRPr="004D2841" w14:paraId="37AF4D99" w14:textId="77777777" w:rsidTr="00F718AB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AFE8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1699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B1B7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93EB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816E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1161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EADD2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8AB" w:rsidRPr="004D2841" w14:paraId="4F0E541A" w14:textId="77777777" w:rsidTr="00F718AB">
        <w:tc>
          <w:tcPr>
            <w:tcW w:w="1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73E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EC5C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6269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1995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2EE3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986E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D5EE5" w14:textId="77777777" w:rsidR="00F718AB" w:rsidRPr="004D2841" w:rsidRDefault="00F718AB" w:rsidP="004D5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BD4C46" w14:textId="77777777" w:rsidR="007061BE" w:rsidRPr="004D2841" w:rsidRDefault="007061BE">
      <w:pPr>
        <w:rPr>
          <w:rFonts w:ascii="Times New Roman" w:hAnsi="Times New Roman" w:cs="Times New Roman"/>
          <w:sz w:val="24"/>
          <w:szCs w:val="24"/>
        </w:rPr>
      </w:pPr>
    </w:p>
    <w:sectPr w:rsidR="007061BE" w:rsidRPr="004D2841" w:rsidSect="00FE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311A9"/>
    <w:multiLevelType w:val="hybridMultilevel"/>
    <w:tmpl w:val="81C4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565B"/>
    <w:multiLevelType w:val="multilevel"/>
    <w:tmpl w:val="6642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8458F"/>
    <w:multiLevelType w:val="multilevel"/>
    <w:tmpl w:val="74F8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73F75"/>
    <w:multiLevelType w:val="multilevel"/>
    <w:tmpl w:val="4FA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17FED"/>
    <w:multiLevelType w:val="multilevel"/>
    <w:tmpl w:val="1D7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E620B"/>
    <w:multiLevelType w:val="multilevel"/>
    <w:tmpl w:val="31FA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618C0"/>
    <w:multiLevelType w:val="multilevel"/>
    <w:tmpl w:val="445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34C78"/>
    <w:multiLevelType w:val="hybridMultilevel"/>
    <w:tmpl w:val="2718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7200"/>
    <w:multiLevelType w:val="multilevel"/>
    <w:tmpl w:val="56DC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274483">
    <w:abstractNumId w:val="2"/>
  </w:num>
  <w:num w:numId="2" w16cid:durableId="1680229113">
    <w:abstractNumId w:val="5"/>
  </w:num>
  <w:num w:numId="3" w16cid:durableId="664941030">
    <w:abstractNumId w:val="7"/>
  </w:num>
  <w:num w:numId="4" w16cid:durableId="1348942269">
    <w:abstractNumId w:val="6"/>
  </w:num>
  <w:num w:numId="5" w16cid:durableId="1692874074">
    <w:abstractNumId w:val="4"/>
  </w:num>
  <w:num w:numId="6" w16cid:durableId="611589401">
    <w:abstractNumId w:val="3"/>
  </w:num>
  <w:num w:numId="7" w16cid:durableId="639192210">
    <w:abstractNumId w:val="9"/>
  </w:num>
  <w:num w:numId="8" w16cid:durableId="1648122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44599">
    <w:abstractNumId w:val="1"/>
  </w:num>
  <w:num w:numId="10" w16cid:durableId="1066955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EDB"/>
    <w:rsid w:val="000D2CEE"/>
    <w:rsid w:val="00202B7E"/>
    <w:rsid w:val="002B6581"/>
    <w:rsid w:val="0038697E"/>
    <w:rsid w:val="00463051"/>
    <w:rsid w:val="004D2841"/>
    <w:rsid w:val="004D5649"/>
    <w:rsid w:val="005F7455"/>
    <w:rsid w:val="006643A3"/>
    <w:rsid w:val="007061BE"/>
    <w:rsid w:val="007E0205"/>
    <w:rsid w:val="008E3EDB"/>
    <w:rsid w:val="00AC6AB7"/>
    <w:rsid w:val="00AD285B"/>
    <w:rsid w:val="00B273CF"/>
    <w:rsid w:val="00C23581"/>
    <w:rsid w:val="00E66DB0"/>
    <w:rsid w:val="00E80334"/>
    <w:rsid w:val="00F718AB"/>
    <w:rsid w:val="00FE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285BA38"/>
  <w15:docId w15:val="{C8341BAB-82BB-416E-8EF3-B2D70149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6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697E"/>
    <w:rPr>
      <w:color w:val="0000FF" w:themeColor="hyperlink"/>
      <w:u w:val="single"/>
    </w:rPr>
  </w:style>
  <w:style w:type="paragraph" w:styleId="a5">
    <w:name w:val="No Spacing"/>
    <w:uiPriority w:val="1"/>
    <w:qFormat/>
    <w:rsid w:val="00386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9BBFDF25C1591E0324197F7105F7BDF2D135949B91541B5BEB6C27F62D0055612F07D6D1w7D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compas95</cp:lastModifiedBy>
  <cp:revision>9</cp:revision>
  <cp:lastPrinted>2018-06-07T08:00:00Z</cp:lastPrinted>
  <dcterms:created xsi:type="dcterms:W3CDTF">2018-05-29T21:39:00Z</dcterms:created>
  <dcterms:modified xsi:type="dcterms:W3CDTF">2024-07-22T13:55:00Z</dcterms:modified>
</cp:coreProperties>
</file>